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0300F0" w14:textId="1D86A078" w:rsidR="00B464EC" w:rsidRPr="00B464EC" w:rsidRDefault="00B464EC" w:rsidP="00B464EC">
      <w:pPr>
        <w:jc w:val="center"/>
        <w:rPr>
          <w:rFonts w:asciiTheme="minorHAnsi" w:hAnsiTheme="minorHAnsi" w:cstheme="minorHAnsi"/>
          <w:b/>
          <w:bCs/>
        </w:rPr>
      </w:pPr>
      <w:r>
        <w:rPr>
          <w:b/>
        </w:rPr>
        <w:t>NABIP Medicare AEP TV PSA — Anchor Spot (30 Seconds)</w:t>
      </w:r>
    </w:p>
    <w:p w14:paraId="650780AA" w14:textId="77777777" w:rsidR="00B464EC" w:rsidRDefault="00B464EC" w:rsidP="00B464EC">
      <w:pPr>
        <w:rPr>
          <w:rFonts w:asciiTheme="minorHAnsi" w:hAnsiTheme="minorHAnsi" w:cstheme="minorHAnsi"/>
          <w:b/>
          <w:bCs/>
        </w:rPr>
      </w:pPr>
    </w:p>
    <w:p w14:paraId="1F8B4F59" w14:textId="77777777" w:rsidR="00B464EC" w:rsidRDefault="00B464EC" w:rsidP="00B464EC">
      <w:pPr>
        <w:rPr>
          <w:rFonts w:asciiTheme="minorHAnsi" w:hAnsiTheme="minorHAnsi" w:cstheme="minorHAnsi"/>
        </w:rPr>
      </w:pPr>
      <w:r>
        <w:rPr>
          <w:b/>
        </w:rPr>
        <w:t>Title: “Review Your Medicare Coverage”</w:t>
      </w:r>
    </w:p>
    <w:p w14:paraId="64C14849" w14:textId="77777777" w:rsidR="00B464EC" w:rsidRDefault="00B464EC" w:rsidP="00B464EC">
      <w:pPr>
        <w:rPr>
          <w:rFonts w:asciiTheme="minorHAnsi" w:hAnsiTheme="minorHAnsi" w:cstheme="minorHAnsi"/>
        </w:rPr>
      </w:pPr>
    </w:p>
    <w:p w14:paraId="57A5B43C" w14:textId="02848F80" w:rsidR="00B464EC" w:rsidRPr="00B464EC" w:rsidRDefault="00B464EC" w:rsidP="00B464EC">
      <w:pPr>
        <w:rPr>
          <w:rFonts w:asciiTheme="minorHAnsi" w:hAnsiTheme="minorHAnsi" w:cstheme="minorHAnsi"/>
        </w:rPr>
      </w:pPr>
      <w:r>
        <w:rPr>
          <w:b/>
        </w:rPr>
        <w:t>Opening Scene – 0:00–0:05</w:t>
      </w:r>
      <w:r>
        <w:rPr>
          <w:b/>
        </w:rPr>
        <w:br/>
        <w:t>Visual: Medicare beneficiary reviewing plan materials with a licensed health insurance professional.</w:t>
      </w:r>
      <w:r>
        <w:rPr>
          <w:b/>
        </w:rPr>
        <w:br/>
        <w:t>On-Screen Text: “Medicare Open Enrollment • Oct. 15–Dec. 7”</w:t>
      </w:r>
      <w:r>
        <w:rPr>
          <w:b/>
        </w:rPr>
        <w:br/>
        <w:t>Voiceover (confident, direct):</w:t>
      </w:r>
    </w:p>
    <w:p w14:paraId="0B003379" w14:textId="77777777" w:rsidR="00B464EC" w:rsidRPr="00B464EC" w:rsidRDefault="00B464EC" w:rsidP="00B464EC">
      <w:pPr>
        <w:rPr>
          <w:rFonts w:asciiTheme="minorHAnsi" w:hAnsiTheme="minorHAnsi" w:cstheme="minorHAnsi"/>
        </w:rPr>
      </w:pPr>
      <w:r>
        <w:t>“Medicare Open Enrollment is October 15 through December 7. Now is the time to review your coverage for 2027.”</w:t>
      </w:r>
    </w:p>
    <w:p w14:paraId="21C35BFC" w14:textId="690069F3" w:rsidR="00B464EC" w:rsidRPr="00B464EC" w:rsidRDefault="00B464EC" w:rsidP="00B464EC">
      <w:pPr>
        <w:rPr>
          <w:rFonts w:asciiTheme="minorHAnsi" w:hAnsiTheme="minorHAnsi" w:cstheme="minorHAnsi"/>
        </w:rPr>
      </w:pPr>
    </w:p>
    <w:p w14:paraId="5EACA0C5" w14:textId="3A1C2943" w:rsidR="00B464EC" w:rsidRPr="00B464EC" w:rsidRDefault="00B464EC" w:rsidP="00B464EC">
      <w:pPr>
        <w:rPr>
          <w:rFonts w:asciiTheme="minorHAnsi" w:hAnsiTheme="minorHAnsi" w:cstheme="minorHAnsi"/>
        </w:rPr>
      </w:pPr>
      <w:r>
        <w:rPr>
          <w:b/>
        </w:rPr>
        <w:t>Scene 2 – 0:05–0:15</w:t>
      </w:r>
      <w:r>
        <w:rPr>
          <w:b/>
        </w:rPr>
        <w:br/>
        <w:t>Visual: Agent and client comparing plan details on a laptop or tablet.</w:t>
      </w:r>
      <w:r>
        <w:rPr>
          <w:b/>
        </w:rPr>
        <w:br/>
        <w:t>On-Screen Text: “Review Costs • Benefits • Drugs • Providers”</w:t>
      </w:r>
      <w:r>
        <w:rPr>
          <w:b/>
        </w:rPr>
        <w:br/>
        <w:t>Voiceover:</w:t>
      </w:r>
    </w:p>
    <w:p w14:paraId="1FA097AF" w14:textId="77777777" w:rsidR="00B464EC" w:rsidRPr="00B464EC" w:rsidRDefault="00B464EC" w:rsidP="00B464EC">
      <w:pPr>
        <w:rPr>
          <w:rFonts w:asciiTheme="minorHAnsi" w:hAnsiTheme="minorHAnsi" w:cstheme="minorHAnsi"/>
        </w:rPr>
      </w:pPr>
      <w:r>
        <w:t>“Medicare health and drug plans can change each year — including costs, benefits, drug coverage, and provider or pharmacy networks.”</w:t>
      </w:r>
    </w:p>
    <w:p w14:paraId="6EE7E08D" w14:textId="6567C56E" w:rsidR="00B464EC" w:rsidRPr="00B464EC" w:rsidRDefault="00B464EC" w:rsidP="00B464EC">
      <w:pPr>
        <w:rPr>
          <w:rFonts w:asciiTheme="minorHAnsi" w:hAnsiTheme="minorHAnsi" w:cstheme="minorHAnsi"/>
        </w:rPr>
      </w:pPr>
    </w:p>
    <w:p w14:paraId="509E621B" w14:textId="0969C976" w:rsidR="00B464EC" w:rsidRPr="00B464EC" w:rsidRDefault="00B464EC" w:rsidP="00B464EC">
      <w:pPr>
        <w:rPr>
          <w:rFonts w:asciiTheme="minorHAnsi" w:hAnsiTheme="minorHAnsi" w:cstheme="minorHAnsi"/>
        </w:rPr>
      </w:pPr>
      <w:r>
        <w:rPr>
          <w:b/>
        </w:rPr>
        <w:t>Scene 3 – 0:15–0:22</w:t>
      </w:r>
      <w:r>
        <w:rPr>
          <w:b/>
        </w:rPr>
        <w:br/>
        <w:t>Visual: Licensed professional listening to a client and walking through coverage options.</w:t>
      </w:r>
      <w:r>
        <w:rPr>
          <w:b/>
        </w:rPr>
        <w:br/>
        <w:t>On-Screen Text: “Compare Your 2027 Options”</w:t>
      </w:r>
      <w:r>
        <w:rPr>
          <w:b/>
        </w:rPr>
        <w:br/>
        <w:t>Voiceover:</w:t>
      </w:r>
    </w:p>
    <w:p w14:paraId="67267A67" w14:textId="77777777" w:rsidR="00B464EC" w:rsidRPr="00B464EC" w:rsidRDefault="00B464EC" w:rsidP="00B464EC">
      <w:pPr>
        <w:rPr>
          <w:rFonts w:asciiTheme="minorHAnsi" w:hAnsiTheme="minorHAnsi" w:cstheme="minorHAnsi"/>
        </w:rPr>
      </w:pPr>
      <w:r>
        <w:t>“A licensed health insurance professional can help you understand what’s changing, compare your options, and find coverage that fits your needs and budget.”</w:t>
      </w:r>
    </w:p>
    <w:p w14:paraId="4A329E07" w14:textId="3A626F5C" w:rsidR="00B464EC" w:rsidRPr="00B464EC" w:rsidRDefault="00B464EC" w:rsidP="00B464EC">
      <w:pPr>
        <w:rPr>
          <w:rFonts w:asciiTheme="minorHAnsi" w:hAnsiTheme="minorHAnsi" w:cstheme="minorHAnsi"/>
        </w:rPr>
      </w:pPr>
    </w:p>
    <w:p w14:paraId="12E55FDE" w14:textId="499E338E" w:rsidR="00B464EC" w:rsidRPr="00B464EC" w:rsidRDefault="00B464EC" w:rsidP="00B464EC">
      <w:pPr>
        <w:rPr>
          <w:rFonts w:asciiTheme="minorHAnsi" w:hAnsiTheme="minorHAnsi" w:cstheme="minorHAnsi"/>
        </w:rPr>
      </w:pPr>
      <w:r>
        <w:rPr>
          <w:b/>
        </w:rPr>
        <w:t>Closing Scene – 0:22–0:26</w:t>
      </w:r>
      <w:r>
        <w:rPr>
          <w:b/>
        </w:rPr>
        <w:br/>
        <w:t>Visual: NABIP logo and Find an Agent on-screen.</w:t>
      </w:r>
      <w:r>
        <w:rPr>
          <w:b/>
        </w:rPr>
        <w:br/>
        <w:t>On-Screen Text: “Find a NABIP Professional”</w:t>
      </w:r>
      <w:r>
        <w:rPr>
          <w:b/>
        </w:rPr>
        <w:br/>
        <w:t>Voiceover (confident close):</w:t>
      </w:r>
    </w:p>
    <w:p w14:paraId="049B7BA7" w14:textId="77777777" w:rsidR="00B464EC" w:rsidRPr="00B464EC" w:rsidRDefault="00B464EC" w:rsidP="00B464EC">
      <w:pPr>
        <w:rPr>
          <w:rFonts w:asciiTheme="minorHAnsi" w:hAnsiTheme="minorHAnsi" w:cstheme="minorHAnsi"/>
        </w:rPr>
      </w:pPr>
      <w:r>
        <w:t>“NABIP — Your health. Your coverage. Your advocate.”</w:t>
      </w:r>
    </w:p>
    <w:p w14:paraId="5BE36B64" w14:textId="06E83877" w:rsidR="00B464EC" w:rsidRPr="00B464EC" w:rsidRDefault="00B464EC" w:rsidP="00B464EC">
      <w:pPr>
        <w:rPr>
          <w:rFonts w:asciiTheme="minorHAnsi" w:hAnsiTheme="minorHAnsi" w:cstheme="minorHAnsi"/>
        </w:rPr>
      </w:pPr>
    </w:p>
    <w:p w14:paraId="2576F645" w14:textId="77777777" w:rsidR="00B464EC" w:rsidRDefault="00B464EC" w:rsidP="00B464EC">
      <w:pPr>
        <w:rPr>
          <w:rFonts w:asciiTheme="minorHAnsi" w:hAnsiTheme="minorHAnsi" w:cstheme="minorHAnsi"/>
          <w:b/>
          <w:bCs/>
        </w:rPr>
      </w:pPr>
      <w:r>
        <w:rPr>
          <w:b/>
        </w:rPr>
        <w:t>Local Member Tag – 0:26–0:30</w:t>
      </w:r>
      <w:r>
        <w:rPr>
          <w:b/>
        </w:rPr>
        <w:br/>
        <w:t>Visual: Member on camera, smiling and direct.</w:t>
      </w:r>
      <w:r>
        <w:rPr>
          <w:b/>
        </w:rPr>
        <w:br/>
      </w:r>
    </w:p>
    <w:p w14:paraId="3E9BBE3C" w14:textId="2948511B" w:rsidR="00B464EC" w:rsidRPr="00B464EC" w:rsidRDefault="00B464EC" w:rsidP="00B464EC">
      <w:pPr>
        <w:rPr>
          <w:rFonts w:asciiTheme="minorHAnsi" w:hAnsiTheme="minorHAnsi" w:cstheme="minorHAnsi"/>
        </w:rPr>
      </w:pPr>
      <w:r>
        <w:rPr>
          <w:b/>
        </w:rPr>
        <w:t>NABIP Member:</w:t>
      </w:r>
    </w:p>
    <w:p w14:paraId="77DDD4A4" w14:textId="77777777" w:rsidR="00B464EC" w:rsidRPr="00B464EC" w:rsidRDefault="00B464EC" w:rsidP="00B464EC">
      <w:pPr>
        <w:rPr>
          <w:rFonts w:asciiTheme="minorHAnsi" w:hAnsiTheme="minorHAnsi" w:cstheme="minorHAnsi"/>
        </w:rPr>
      </w:pPr>
      <w:r>
        <w:t>“I’m [Name], a NABIP member serving [City/State]. I’m here to help you review your Medicare coverage for 2027.”</w:t>
      </w:r>
    </w:p>
    <w:p w14:paraId="5B80DD50" w14:textId="77777777" w:rsidR="00B464EC" w:rsidRPr="00CB2F0A" w:rsidRDefault="00B464EC" w:rsidP="00DC2000">
      <w:pPr>
        <w:rPr>
          <w:rFonts w:asciiTheme="minorHAnsi" w:hAnsiTheme="minorHAnsi" w:cstheme="minorHAnsi"/>
        </w:rPr>
      </w:pPr>
    </w:p>
    <w:p w14:paraId="0867203B" w14:textId="77777777" w:rsidR="004F141D" w:rsidRDefault="004F141D" w:rsidP="004F141D"/>
    <w:sectPr w:rsidR="004F141D" w:rsidSect="00E15C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41D"/>
    <w:rsid w:val="00006A1B"/>
    <w:rsid w:val="000401F6"/>
    <w:rsid w:val="00045F0E"/>
    <w:rsid w:val="00056FA8"/>
    <w:rsid w:val="00065291"/>
    <w:rsid w:val="000B0481"/>
    <w:rsid w:val="000C0C6A"/>
    <w:rsid w:val="000F4274"/>
    <w:rsid w:val="00113287"/>
    <w:rsid w:val="00156491"/>
    <w:rsid w:val="00174B93"/>
    <w:rsid w:val="00183741"/>
    <w:rsid w:val="001971E2"/>
    <w:rsid w:val="002074D3"/>
    <w:rsid w:val="0024241D"/>
    <w:rsid w:val="00257BA5"/>
    <w:rsid w:val="003050BD"/>
    <w:rsid w:val="00315DE1"/>
    <w:rsid w:val="00316BD4"/>
    <w:rsid w:val="004073FC"/>
    <w:rsid w:val="004331FB"/>
    <w:rsid w:val="004549DB"/>
    <w:rsid w:val="00476402"/>
    <w:rsid w:val="0048299D"/>
    <w:rsid w:val="004860C2"/>
    <w:rsid w:val="004D026B"/>
    <w:rsid w:val="004F141D"/>
    <w:rsid w:val="00531D6A"/>
    <w:rsid w:val="0053225C"/>
    <w:rsid w:val="0058021F"/>
    <w:rsid w:val="005B059B"/>
    <w:rsid w:val="005F7533"/>
    <w:rsid w:val="006E782E"/>
    <w:rsid w:val="00770244"/>
    <w:rsid w:val="0078776E"/>
    <w:rsid w:val="007B6ADA"/>
    <w:rsid w:val="007F6176"/>
    <w:rsid w:val="008525F4"/>
    <w:rsid w:val="0087660F"/>
    <w:rsid w:val="008D7B3E"/>
    <w:rsid w:val="008E2A3D"/>
    <w:rsid w:val="008E79DB"/>
    <w:rsid w:val="008F17EF"/>
    <w:rsid w:val="00904FFB"/>
    <w:rsid w:val="00952FB7"/>
    <w:rsid w:val="009645FF"/>
    <w:rsid w:val="009B51A7"/>
    <w:rsid w:val="00A0486F"/>
    <w:rsid w:val="00A04D24"/>
    <w:rsid w:val="00A24E49"/>
    <w:rsid w:val="00A532A7"/>
    <w:rsid w:val="00A53BAB"/>
    <w:rsid w:val="00A61E9C"/>
    <w:rsid w:val="00AA542C"/>
    <w:rsid w:val="00AF0A0A"/>
    <w:rsid w:val="00B32A22"/>
    <w:rsid w:val="00B464EC"/>
    <w:rsid w:val="00B51643"/>
    <w:rsid w:val="00B81334"/>
    <w:rsid w:val="00BC54DC"/>
    <w:rsid w:val="00BE2FBF"/>
    <w:rsid w:val="00BE76D2"/>
    <w:rsid w:val="00BF468A"/>
    <w:rsid w:val="00BF47DD"/>
    <w:rsid w:val="00C16D1C"/>
    <w:rsid w:val="00C22684"/>
    <w:rsid w:val="00C25564"/>
    <w:rsid w:val="00C27494"/>
    <w:rsid w:val="00C62C69"/>
    <w:rsid w:val="00C67ACF"/>
    <w:rsid w:val="00C865D9"/>
    <w:rsid w:val="00C97CAF"/>
    <w:rsid w:val="00CB2F0A"/>
    <w:rsid w:val="00CE715B"/>
    <w:rsid w:val="00D4312C"/>
    <w:rsid w:val="00D56AF8"/>
    <w:rsid w:val="00DC2000"/>
    <w:rsid w:val="00DE5405"/>
    <w:rsid w:val="00E15C52"/>
    <w:rsid w:val="00E37894"/>
    <w:rsid w:val="00E57C45"/>
    <w:rsid w:val="00E61E31"/>
    <w:rsid w:val="00E72613"/>
    <w:rsid w:val="00E97DBA"/>
    <w:rsid w:val="00EE0559"/>
    <w:rsid w:val="00EF5218"/>
    <w:rsid w:val="00F07B68"/>
    <w:rsid w:val="00F3271B"/>
    <w:rsid w:val="00F42BD9"/>
    <w:rsid w:val="00F95514"/>
    <w:rsid w:val="00FE4A36"/>
    <w:rsid w:val="00FF7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67202B"/>
  <w15:docId w15:val="{94BAF02C-9E6B-468A-A1A7-A763C5135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5C5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sid w:val="00DC2000"/>
    <w:rPr>
      <w:color w:val="0000FF"/>
      <w:u w:val="single"/>
    </w:rPr>
  </w:style>
  <w:style w:type="paragraph" w:styleId="BalloonText">
    <w:name w:val="Balloon Text"/>
    <w:basedOn w:val="Normal"/>
    <w:semiHidden/>
    <w:rsid w:val="008F17EF"/>
    <w:rPr>
      <w:rFonts w:ascii="Tahoma" w:hAnsi="Tahoma" w:cs="Tahoma"/>
      <w:sz w:val="16"/>
      <w:szCs w:val="16"/>
    </w:rPr>
  </w:style>
  <w:style w:type="paragraph" w:styleId="DocumentMap">
    <w:name w:val="Document Map"/>
    <w:basedOn w:val="Normal"/>
    <w:semiHidden/>
    <w:rsid w:val="00476402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8D7B3E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2F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9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2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0774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8851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2374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939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482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27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0101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772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850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34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50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5964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3987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046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226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56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4346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49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38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781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330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5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f7fda24-0605-4d81-9dda-a669073443c2" xsi:nil="true"/>
    <lcf76f155ced4ddcb4097134ff3c332f xmlns="5e9407b1-4f2f-4913-9928-7e4154caf9f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38AE5FAB35C943ABF56F5FD20C04E5" ma:contentTypeVersion="18" ma:contentTypeDescription="Create a new document." ma:contentTypeScope="" ma:versionID="748d1a198e2b22218d3f4e8ac3f56b5c">
  <xsd:schema xmlns:xsd="http://www.w3.org/2001/XMLSchema" xmlns:xs="http://www.w3.org/2001/XMLSchema" xmlns:p="http://schemas.microsoft.com/office/2006/metadata/properties" xmlns:ns2="5e9407b1-4f2f-4913-9928-7e4154caf9fe" xmlns:ns3="5f7fda24-0605-4d81-9dda-a669073443c2" targetNamespace="http://schemas.microsoft.com/office/2006/metadata/properties" ma:root="true" ma:fieldsID="5bf89525ff6292f7ee3528400460ef90" ns2:_="" ns3:_="">
    <xsd:import namespace="5e9407b1-4f2f-4913-9928-7e4154caf9fe"/>
    <xsd:import namespace="5f7fda24-0605-4d81-9dda-a669073443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9407b1-4f2f-4913-9928-7e4154caf9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bb1142d-6678-4594-841a-c7ad77c2871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7fda24-0605-4d81-9dda-a669073443c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26665bf-0c2e-49ab-b25d-ccf60880cf5b}" ma:internalName="TaxCatchAll" ma:showField="CatchAllData" ma:web="5f7fda24-0605-4d81-9dda-a669073443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35035C-FE83-419B-AB80-77BF969DD6B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8B9A02-559E-4A76-9037-B88CCF12B8ED}">
  <ds:schemaRefs>
    <ds:schemaRef ds:uri="http://schemas.microsoft.com/office/2006/metadata/properties"/>
    <ds:schemaRef ds:uri="http://schemas.microsoft.com/office/infopath/2007/PartnerControls"/>
    <ds:schemaRef ds:uri="5f7fda24-0605-4d81-9dda-a669073443c2"/>
    <ds:schemaRef ds:uri="5e9407b1-4f2f-4913-9928-7e4154caf9fe"/>
  </ds:schemaRefs>
</ds:datastoreItem>
</file>

<file path=customXml/itemProps3.xml><?xml version="1.0" encoding="utf-8"?>
<ds:datastoreItem xmlns:ds="http://schemas.openxmlformats.org/officeDocument/2006/customXml" ds:itemID="{25AEABD6-C8A3-4DE5-A446-F9564A5DA0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9407b1-4f2f-4913-9928-7e4154caf9fe"/>
    <ds:schemaRef ds:uri="5f7fda24-0605-4d81-9dda-a669073443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1226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==================================</vt:lpstr>
    </vt:vector>
  </TitlesOfParts>
  <Company>Hewlett-Packard Company</Company>
  <LinksUpToDate>false</LinksUpToDate>
  <CharactersWithSpaces>1446</CharactersWithSpaces>
  <SharedDoc>false</SharedDoc>
  <HLinks>
    <vt:vector size="12" baseType="variant">
      <vt:variant>
        <vt:i4>6160460</vt:i4>
      </vt:variant>
      <vt:variant>
        <vt:i4>3</vt:i4>
      </vt:variant>
      <vt:variant>
        <vt:i4>0</vt:i4>
      </vt:variant>
      <vt:variant>
        <vt:i4>5</vt:i4>
      </vt:variant>
      <vt:variant>
        <vt:lpwstr>http://www.nahu.org/</vt:lpwstr>
      </vt:variant>
      <vt:variant>
        <vt:lpwstr/>
      </vt:variant>
      <vt:variant>
        <vt:i4>6160405</vt:i4>
      </vt:variant>
      <vt:variant>
        <vt:i4>0</vt:i4>
      </vt:variant>
      <vt:variant>
        <vt:i4>0</vt:i4>
      </vt:variant>
      <vt:variant>
        <vt:i4>5</vt:i4>
      </vt:variant>
      <vt:variant>
        <vt:lpwstr>http://nahu.org/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==================================</dc:title>
  <dc:creator>Kelly Loussedes</dc:creator>
  <cp:lastModifiedBy>Kelly Loussedes</cp:lastModifiedBy>
  <cp:revision>2</cp:revision>
  <dcterms:created xsi:type="dcterms:W3CDTF">2026-09-30T15:43:00Z</dcterms:created>
  <dcterms:modified xsi:type="dcterms:W3CDTF">2026-09-30T15:43:00Z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0x0101001938AE5FAB35C943ABF56F5FD20C04E5</vt:lpwstr>
  </property>
  <property fmtid="{D5CDD505-2E9C-101B-9397-08002B2CF9AE}" pid="3" name="Order">
    <vt:r8>336400</vt:r8>
  </property>
  <property fmtid="{D5CDD505-2E9C-101B-9397-08002B2CF9AE}" pid="4" name="MediaServiceImageTags">
    <vt:lpwstr/>
  </property>
</Properties>
</file>