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202D" w14:textId="213DA228" w:rsidR="005F7533" w:rsidRPr="002074D3" w:rsidRDefault="004073FC" w:rsidP="002074D3">
      <w:pPr>
        <w:jc w:val="center"/>
        <w:rPr>
          <w:rFonts w:asciiTheme="minorHAnsi" w:hAnsiTheme="minorHAnsi" w:cstheme="minorHAnsi"/>
          <w:sz w:val="40"/>
          <w:szCs w:val="40"/>
        </w:rPr>
      </w:pPr>
      <w:r w:rsidRPr="002074D3">
        <w:rPr>
          <w:rFonts w:asciiTheme="minorHAnsi" w:hAnsiTheme="minorHAnsi" w:cstheme="minorHAnsi"/>
          <w:sz w:val="40"/>
          <w:szCs w:val="40"/>
        </w:rPr>
        <w:t>PUBLIC SERVICE ANNOUNCE</w:t>
      </w:r>
      <w:r w:rsidR="002074D3" w:rsidRPr="002074D3">
        <w:rPr>
          <w:rFonts w:asciiTheme="minorHAnsi" w:hAnsiTheme="minorHAnsi" w:cstheme="minorHAnsi"/>
          <w:sz w:val="40"/>
          <w:szCs w:val="40"/>
        </w:rPr>
        <w:t>MENT</w:t>
      </w:r>
    </w:p>
    <w:p w14:paraId="19668905" w14:textId="62C47073" w:rsidR="004073FC" w:rsidRPr="000401F6" w:rsidRDefault="006F7F2E" w:rsidP="002074D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Medicare Open Enrollment 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(1</w:t>
      </w:r>
      <w:r w:rsidR="005B774C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5B774C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/2</w:t>
      </w:r>
      <w:r w:rsidR="00B73B0A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270BFA">
        <w:rPr>
          <w:rFonts w:asciiTheme="minorHAnsi" w:hAnsiTheme="minorHAnsi" w:cstheme="minorHAnsi"/>
          <w:b/>
          <w:bCs/>
          <w:sz w:val="28"/>
          <w:szCs w:val="28"/>
        </w:rPr>
        <w:t>12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270BFA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/2</w:t>
      </w:r>
      <w:r w:rsidR="00B73B0A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671B4D70" w14:textId="77777777" w:rsidR="002074D3" w:rsidRDefault="002074D3" w:rsidP="00DC2000"/>
    <w:p w14:paraId="49A279EF" w14:textId="157012B3" w:rsidR="00C71248" w:rsidRPr="00A12D60" w:rsidRDefault="00C71248" w:rsidP="00C71248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 xml:space="preserve">Medicare's open enrollment season </w:t>
      </w:r>
      <w:r w:rsidR="007366C8" w:rsidRPr="00A12D60">
        <w:rPr>
          <w:rFonts w:asciiTheme="minorHAnsi" w:hAnsiTheme="minorHAnsi" w:cstheme="minorHAnsi"/>
        </w:rPr>
        <w:t>began on</w:t>
      </w:r>
      <w:r w:rsidR="004D78BF" w:rsidRPr="00A12D60">
        <w:rPr>
          <w:rFonts w:asciiTheme="minorHAnsi" w:hAnsiTheme="minorHAnsi" w:cstheme="minorHAnsi"/>
        </w:rPr>
        <w:t xml:space="preserve"> </w:t>
      </w:r>
      <w:r w:rsidRPr="00A12D60">
        <w:rPr>
          <w:rFonts w:asciiTheme="minorHAnsi" w:hAnsiTheme="minorHAnsi" w:cstheme="minorHAnsi"/>
        </w:rPr>
        <w:t>October 15</w:t>
      </w:r>
      <w:r w:rsidR="00036248" w:rsidRPr="00A12D60">
        <w:rPr>
          <w:rFonts w:asciiTheme="minorHAnsi" w:hAnsiTheme="minorHAnsi" w:cstheme="minorHAnsi"/>
        </w:rPr>
        <w:t xml:space="preserve"> and </w:t>
      </w:r>
      <w:r w:rsidRPr="00A12D60">
        <w:rPr>
          <w:rFonts w:asciiTheme="minorHAnsi" w:hAnsiTheme="minorHAnsi" w:cstheme="minorHAnsi"/>
        </w:rPr>
        <w:t xml:space="preserve">seniors </w:t>
      </w:r>
      <w:r w:rsidR="009B3BBD" w:rsidRPr="00A12D60">
        <w:rPr>
          <w:rFonts w:asciiTheme="minorHAnsi" w:hAnsiTheme="minorHAnsi" w:cstheme="minorHAnsi"/>
        </w:rPr>
        <w:t xml:space="preserve">are now </w:t>
      </w:r>
      <w:r w:rsidRPr="00A12D60">
        <w:rPr>
          <w:rFonts w:asciiTheme="minorHAnsi" w:hAnsiTheme="minorHAnsi" w:cstheme="minorHAnsi"/>
        </w:rPr>
        <w:t>able to choose their Medicare plan for 20</w:t>
      </w:r>
      <w:r w:rsidR="00CE77E5" w:rsidRPr="00A12D60">
        <w:rPr>
          <w:rFonts w:asciiTheme="minorHAnsi" w:hAnsiTheme="minorHAnsi" w:cstheme="minorHAnsi"/>
        </w:rPr>
        <w:t>24</w:t>
      </w:r>
      <w:r w:rsidRPr="00A12D60">
        <w:rPr>
          <w:rFonts w:asciiTheme="minorHAnsi" w:hAnsiTheme="minorHAnsi" w:cstheme="minorHAnsi"/>
        </w:rPr>
        <w:t xml:space="preserve">. They'll have to make their selections by December 7 for coverage that takes effect January 1. </w:t>
      </w:r>
    </w:p>
    <w:p w14:paraId="5CFDCD3D" w14:textId="77777777" w:rsidR="00C71248" w:rsidRPr="00A12D60" w:rsidRDefault="00C71248" w:rsidP="00916C0E">
      <w:pPr>
        <w:rPr>
          <w:rFonts w:asciiTheme="minorHAnsi" w:hAnsiTheme="minorHAnsi" w:cstheme="minorHAnsi"/>
        </w:rPr>
      </w:pPr>
    </w:p>
    <w:p w14:paraId="6CA78A56" w14:textId="3ED9783D" w:rsidR="005E457F" w:rsidRPr="00A12D60" w:rsidRDefault="00D54D6C" w:rsidP="005E457F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 xml:space="preserve">With </w:t>
      </w:r>
      <w:r w:rsidR="00036248" w:rsidRPr="00A12D60">
        <w:rPr>
          <w:rFonts w:asciiTheme="minorHAnsi" w:hAnsiTheme="minorHAnsi" w:cstheme="minorHAnsi"/>
        </w:rPr>
        <w:t xml:space="preserve">so many </w:t>
      </w:r>
      <w:r w:rsidRPr="00A12D60">
        <w:rPr>
          <w:rFonts w:asciiTheme="minorHAnsi" w:hAnsiTheme="minorHAnsi" w:cstheme="minorHAnsi"/>
        </w:rPr>
        <w:t xml:space="preserve">options, </w:t>
      </w:r>
      <w:r w:rsidR="009B3BBD" w:rsidRPr="00A12D60">
        <w:rPr>
          <w:rFonts w:asciiTheme="minorHAnsi" w:hAnsiTheme="minorHAnsi" w:cstheme="minorHAnsi"/>
        </w:rPr>
        <w:t>p</w:t>
      </w:r>
      <w:r w:rsidR="005E457F" w:rsidRPr="00A12D60">
        <w:rPr>
          <w:rFonts w:asciiTheme="minorHAnsi" w:hAnsiTheme="minorHAnsi" w:cstheme="minorHAnsi"/>
        </w:rPr>
        <w:t>icking a Medicare plan can be complicated, but it's worth it -- and there's help available to ensure that Medicare participants make wise decisions.</w:t>
      </w:r>
    </w:p>
    <w:p w14:paraId="3DE6CD51" w14:textId="7272ED77" w:rsidR="00D54D6C" w:rsidRPr="00A12D60" w:rsidRDefault="00D54D6C" w:rsidP="00D54D6C">
      <w:pPr>
        <w:rPr>
          <w:rFonts w:asciiTheme="minorHAnsi" w:hAnsiTheme="minorHAnsi" w:cstheme="minorHAnsi"/>
        </w:rPr>
      </w:pPr>
    </w:p>
    <w:p w14:paraId="08672032" w14:textId="3DFE9F22" w:rsidR="00DE5405" w:rsidRPr="00A12D60" w:rsidRDefault="00C22684" w:rsidP="00DC2000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 xml:space="preserve">There are a number of resources available </w:t>
      </w:r>
      <w:r w:rsidR="00DE5405" w:rsidRPr="00A12D60">
        <w:rPr>
          <w:rFonts w:asciiTheme="minorHAnsi" w:hAnsiTheme="minorHAnsi" w:cstheme="minorHAnsi"/>
        </w:rPr>
        <w:t>where you can find</w:t>
      </w:r>
      <w:r w:rsidR="00C865D9" w:rsidRPr="00A12D60">
        <w:rPr>
          <w:rFonts w:asciiTheme="minorHAnsi" w:hAnsiTheme="minorHAnsi" w:cstheme="minorHAnsi"/>
        </w:rPr>
        <w:t xml:space="preserve"> </w:t>
      </w:r>
      <w:r w:rsidR="00E72613" w:rsidRPr="00A12D60">
        <w:rPr>
          <w:rFonts w:asciiTheme="minorHAnsi" w:hAnsiTheme="minorHAnsi" w:cstheme="minorHAnsi"/>
        </w:rPr>
        <w:t xml:space="preserve">a </w:t>
      </w:r>
      <w:r w:rsidR="00C865D9" w:rsidRPr="00A12D60">
        <w:rPr>
          <w:rFonts w:asciiTheme="minorHAnsi" w:hAnsiTheme="minorHAnsi" w:cstheme="minorHAnsi"/>
        </w:rPr>
        <w:t>profession</w:t>
      </w:r>
      <w:r w:rsidR="00E72613" w:rsidRPr="00A12D60">
        <w:rPr>
          <w:rFonts w:asciiTheme="minorHAnsi" w:hAnsiTheme="minorHAnsi" w:cstheme="minorHAnsi"/>
        </w:rPr>
        <w:t>al</w:t>
      </w:r>
      <w:r w:rsidR="00C865D9" w:rsidRPr="00A12D60">
        <w:rPr>
          <w:rFonts w:asciiTheme="minorHAnsi" w:hAnsiTheme="minorHAnsi" w:cstheme="minorHAnsi"/>
        </w:rPr>
        <w:t xml:space="preserve"> health </w:t>
      </w:r>
      <w:r w:rsidR="00E72613" w:rsidRPr="00A12D60">
        <w:rPr>
          <w:rFonts w:asciiTheme="minorHAnsi" w:hAnsiTheme="minorHAnsi" w:cstheme="minorHAnsi"/>
        </w:rPr>
        <w:t>insurance agent</w:t>
      </w:r>
      <w:r w:rsidR="00DE5405" w:rsidRPr="00A12D60">
        <w:rPr>
          <w:rFonts w:asciiTheme="minorHAnsi" w:hAnsiTheme="minorHAnsi" w:cstheme="minorHAnsi"/>
        </w:rPr>
        <w:t xml:space="preserve"> who can help you. </w:t>
      </w:r>
      <w:r w:rsidR="00F95514" w:rsidRPr="00A12D60">
        <w:rPr>
          <w:rFonts w:asciiTheme="minorHAnsi" w:hAnsiTheme="minorHAnsi" w:cstheme="minorHAnsi"/>
        </w:rPr>
        <w:t>In fact, t</w:t>
      </w:r>
      <w:r w:rsidR="00DE5405" w:rsidRPr="00A12D60">
        <w:rPr>
          <w:rFonts w:asciiTheme="minorHAnsi" w:hAnsiTheme="minorHAnsi" w:cstheme="minorHAnsi"/>
        </w:rPr>
        <w:t xml:space="preserve">he National Association of </w:t>
      </w:r>
      <w:r w:rsidR="0078776E" w:rsidRPr="00A12D60">
        <w:rPr>
          <w:rFonts w:asciiTheme="minorHAnsi" w:hAnsiTheme="minorHAnsi" w:cstheme="minorHAnsi"/>
        </w:rPr>
        <w:t>Benefits and Insurance Professionals (NABIP)</w:t>
      </w:r>
      <w:r w:rsidR="00DE5405" w:rsidRPr="00A12D60">
        <w:rPr>
          <w:rFonts w:asciiTheme="minorHAnsi" w:hAnsiTheme="minorHAnsi" w:cstheme="minorHAnsi"/>
        </w:rPr>
        <w:t xml:space="preserve"> offers a </w:t>
      </w:r>
      <w:r w:rsidR="00E57C45" w:rsidRPr="00A12D60">
        <w:rPr>
          <w:rFonts w:asciiTheme="minorHAnsi" w:hAnsiTheme="minorHAnsi" w:cstheme="minorHAnsi"/>
        </w:rPr>
        <w:t xml:space="preserve">"Find an Agent" tool on </w:t>
      </w:r>
      <w:r w:rsidR="00DE5405" w:rsidRPr="00A12D60">
        <w:rPr>
          <w:rFonts w:asciiTheme="minorHAnsi" w:hAnsiTheme="minorHAnsi" w:cstheme="minorHAnsi"/>
        </w:rPr>
        <w:t>its website.</w:t>
      </w:r>
    </w:p>
    <w:p w14:paraId="08672033" w14:textId="77777777" w:rsidR="00DE5405" w:rsidRPr="00A12D60" w:rsidRDefault="00DE5405" w:rsidP="00DC2000">
      <w:pPr>
        <w:rPr>
          <w:rFonts w:asciiTheme="minorHAnsi" w:hAnsiTheme="minorHAnsi" w:cstheme="minorHAnsi"/>
        </w:rPr>
      </w:pPr>
    </w:p>
    <w:p w14:paraId="08672034" w14:textId="059668D7" w:rsidR="00F95514" w:rsidRPr="00A12D60" w:rsidRDefault="008D7B3E" w:rsidP="00DC2000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>Visit</w:t>
      </w:r>
      <w:r w:rsidR="0024241D" w:rsidRPr="00A12D60">
        <w:rPr>
          <w:rFonts w:asciiTheme="minorHAnsi" w:hAnsiTheme="minorHAnsi" w:cstheme="minorHAnsi"/>
        </w:rPr>
        <w:t xml:space="preserve"> </w:t>
      </w:r>
      <w:hyperlink r:id="rId9" w:history="1">
        <w:r w:rsidR="00F42BD9" w:rsidRPr="00A12D60">
          <w:rPr>
            <w:rStyle w:val="Hyperlink"/>
            <w:rFonts w:asciiTheme="minorHAnsi" w:hAnsiTheme="minorHAnsi" w:cstheme="minorHAnsi"/>
          </w:rPr>
          <w:t>agent-finder.org</w:t>
        </w:r>
      </w:hyperlink>
      <w:r w:rsidR="00A0486F" w:rsidRPr="00A12D60">
        <w:rPr>
          <w:rFonts w:asciiTheme="minorHAnsi" w:hAnsiTheme="minorHAnsi" w:cstheme="minorHAnsi"/>
        </w:rPr>
        <w:t xml:space="preserve">, </w:t>
      </w:r>
      <w:r w:rsidR="00DE5405" w:rsidRPr="00A12D60">
        <w:rPr>
          <w:rFonts w:asciiTheme="minorHAnsi" w:hAnsiTheme="minorHAnsi" w:cstheme="minorHAnsi"/>
        </w:rPr>
        <w:t>enter</w:t>
      </w:r>
      <w:r w:rsidR="00E57C45" w:rsidRPr="00A12D60">
        <w:rPr>
          <w:rFonts w:asciiTheme="minorHAnsi" w:hAnsiTheme="minorHAnsi" w:cstheme="minorHAnsi"/>
        </w:rPr>
        <w:t xml:space="preserve"> your zip code, </w:t>
      </w:r>
      <w:r w:rsidR="00556647">
        <w:rPr>
          <w:rFonts w:asciiTheme="minorHAnsi" w:hAnsiTheme="minorHAnsi" w:cstheme="minorHAnsi"/>
        </w:rPr>
        <w:t xml:space="preserve">select Medicare as the practice area, </w:t>
      </w:r>
      <w:r w:rsidR="00DE5405" w:rsidRPr="00A12D60">
        <w:rPr>
          <w:rFonts w:asciiTheme="minorHAnsi" w:hAnsiTheme="minorHAnsi" w:cstheme="minorHAnsi"/>
        </w:rPr>
        <w:t xml:space="preserve">and you’ll </w:t>
      </w:r>
      <w:r w:rsidR="008F17EF" w:rsidRPr="00A12D60">
        <w:rPr>
          <w:rFonts w:asciiTheme="minorHAnsi" w:hAnsiTheme="minorHAnsi" w:cstheme="minorHAnsi"/>
        </w:rPr>
        <w:t>find</w:t>
      </w:r>
      <w:r w:rsidR="00E57C45" w:rsidRPr="00A12D60">
        <w:rPr>
          <w:rFonts w:asciiTheme="minorHAnsi" w:hAnsiTheme="minorHAnsi" w:cstheme="minorHAnsi"/>
        </w:rPr>
        <w:t xml:space="preserve"> licensed agents</w:t>
      </w:r>
      <w:r w:rsidR="008F17EF" w:rsidRPr="00A12D60">
        <w:rPr>
          <w:rFonts w:asciiTheme="minorHAnsi" w:hAnsiTheme="minorHAnsi" w:cstheme="minorHAnsi"/>
        </w:rPr>
        <w:t xml:space="preserve"> </w:t>
      </w:r>
      <w:r w:rsidR="00BE2FBF" w:rsidRPr="00A12D60">
        <w:rPr>
          <w:rFonts w:asciiTheme="minorHAnsi" w:hAnsiTheme="minorHAnsi" w:cstheme="minorHAnsi"/>
        </w:rPr>
        <w:t>and brokers</w:t>
      </w:r>
      <w:r w:rsidR="00E57C45" w:rsidRPr="00A12D60">
        <w:rPr>
          <w:rFonts w:asciiTheme="minorHAnsi" w:hAnsiTheme="minorHAnsi" w:cstheme="minorHAnsi"/>
        </w:rPr>
        <w:t xml:space="preserve"> in your area who can </w:t>
      </w:r>
      <w:r w:rsidR="00C25564" w:rsidRPr="00A12D60">
        <w:rPr>
          <w:rFonts w:asciiTheme="minorHAnsi" w:hAnsiTheme="minorHAnsi" w:cstheme="minorHAnsi"/>
        </w:rPr>
        <w:t>identify</w:t>
      </w:r>
      <w:r w:rsidR="00E57C45" w:rsidRPr="00A12D60">
        <w:rPr>
          <w:rFonts w:asciiTheme="minorHAnsi" w:hAnsiTheme="minorHAnsi" w:cstheme="minorHAnsi"/>
        </w:rPr>
        <w:t xml:space="preserve"> </w:t>
      </w:r>
      <w:r w:rsidR="00F3271B" w:rsidRPr="00A12D60">
        <w:rPr>
          <w:rFonts w:asciiTheme="minorHAnsi" w:hAnsiTheme="minorHAnsi" w:cstheme="minorHAnsi"/>
        </w:rPr>
        <w:t xml:space="preserve">the right plan </w:t>
      </w:r>
      <w:r w:rsidR="00E57C45" w:rsidRPr="00A12D60">
        <w:rPr>
          <w:rFonts w:asciiTheme="minorHAnsi" w:hAnsiTheme="minorHAnsi" w:cstheme="minorHAnsi"/>
        </w:rPr>
        <w:t>for you</w:t>
      </w:r>
      <w:r w:rsidR="00946864">
        <w:rPr>
          <w:rFonts w:asciiTheme="minorHAnsi" w:hAnsiTheme="minorHAnsi" w:cstheme="minorHAnsi"/>
        </w:rPr>
        <w:t>.</w:t>
      </w:r>
    </w:p>
    <w:p w14:paraId="08672035" w14:textId="77777777" w:rsidR="00F95514" w:rsidRPr="00A12D60" w:rsidRDefault="00F95514" w:rsidP="00DC2000">
      <w:pPr>
        <w:rPr>
          <w:rFonts w:asciiTheme="minorHAnsi" w:hAnsiTheme="minorHAnsi" w:cstheme="minorHAnsi"/>
        </w:rPr>
      </w:pPr>
    </w:p>
    <w:p w14:paraId="08672036" w14:textId="65FDF248" w:rsidR="00DC2000" w:rsidRPr="00A12D60" w:rsidRDefault="005F7533" w:rsidP="00DC2000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>Most l</w:t>
      </w:r>
      <w:r w:rsidR="00E57C45" w:rsidRPr="00A12D60">
        <w:rPr>
          <w:rFonts w:asciiTheme="minorHAnsi" w:hAnsiTheme="minorHAnsi" w:cstheme="minorHAnsi"/>
        </w:rPr>
        <w:t>icensed</w:t>
      </w:r>
      <w:r w:rsidR="00AF0A0A" w:rsidRPr="00A12D60">
        <w:rPr>
          <w:rFonts w:asciiTheme="minorHAnsi" w:hAnsiTheme="minorHAnsi" w:cstheme="minorHAnsi"/>
        </w:rPr>
        <w:t xml:space="preserve"> agents </w:t>
      </w:r>
      <w:r w:rsidR="00E57C45" w:rsidRPr="00A12D60">
        <w:rPr>
          <w:rFonts w:asciiTheme="minorHAnsi" w:hAnsiTheme="minorHAnsi" w:cstheme="minorHAnsi"/>
        </w:rPr>
        <w:t xml:space="preserve">offer </w:t>
      </w:r>
      <w:r w:rsidR="00A532A7" w:rsidRPr="00A12D60">
        <w:rPr>
          <w:rFonts w:asciiTheme="minorHAnsi" w:hAnsiTheme="minorHAnsi" w:cstheme="minorHAnsi"/>
        </w:rPr>
        <w:t>policies</w:t>
      </w:r>
      <w:r w:rsidR="00E57C45" w:rsidRPr="00A12D60">
        <w:rPr>
          <w:rFonts w:asciiTheme="minorHAnsi" w:hAnsiTheme="minorHAnsi" w:cstheme="minorHAnsi"/>
        </w:rPr>
        <w:t xml:space="preserve"> from </w:t>
      </w:r>
      <w:r w:rsidR="00A532A7" w:rsidRPr="00A12D60">
        <w:rPr>
          <w:rFonts w:asciiTheme="minorHAnsi" w:hAnsiTheme="minorHAnsi" w:cstheme="minorHAnsi"/>
        </w:rPr>
        <w:t>many</w:t>
      </w:r>
      <w:r w:rsidR="00E57C45" w:rsidRPr="00A12D60">
        <w:rPr>
          <w:rFonts w:asciiTheme="minorHAnsi" w:hAnsiTheme="minorHAnsi" w:cstheme="minorHAnsi"/>
        </w:rPr>
        <w:t xml:space="preserve"> companies</w:t>
      </w:r>
      <w:r w:rsidR="00AF0A0A" w:rsidRPr="00A12D60">
        <w:rPr>
          <w:rFonts w:asciiTheme="minorHAnsi" w:hAnsiTheme="minorHAnsi" w:cstheme="minorHAnsi"/>
        </w:rPr>
        <w:t xml:space="preserve">, so you can evaluate </w:t>
      </w:r>
      <w:r w:rsidR="00E57C45" w:rsidRPr="00A12D60">
        <w:rPr>
          <w:rFonts w:asciiTheme="minorHAnsi" w:hAnsiTheme="minorHAnsi" w:cstheme="minorHAnsi"/>
        </w:rPr>
        <w:t xml:space="preserve">several </w:t>
      </w:r>
      <w:r w:rsidR="00A532A7" w:rsidRPr="00A12D60">
        <w:rPr>
          <w:rFonts w:asciiTheme="minorHAnsi" w:hAnsiTheme="minorHAnsi" w:cstheme="minorHAnsi"/>
        </w:rPr>
        <w:t>options</w:t>
      </w:r>
      <w:r w:rsidR="00AF0A0A" w:rsidRPr="00A12D60">
        <w:rPr>
          <w:rFonts w:asciiTheme="minorHAnsi" w:hAnsiTheme="minorHAnsi" w:cstheme="minorHAnsi"/>
        </w:rPr>
        <w:t xml:space="preserve"> to find the best fit.</w:t>
      </w:r>
      <w:r w:rsidR="00E97DBA" w:rsidRPr="00A12D60">
        <w:rPr>
          <w:rFonts w:asciiTheme="minorHAnsi" w:hAnsiTheme="minorHAnsi" w:cstheme="minorHAnsi"/>
        </w:rPr>
        <w:t xml:space="preserve"> </w:t>
      </w:r>
      <w:r w:rsidR="00E57C45" w:rsidRPr="00A12D60">
        <w:rPr>
          <w:rFonts w:asciiTheme="minorHAnsi" w:hAnsiTheme="minorHAnsi" w:cstheme="minorHAnsi"/>
        </w:rPr>
        <w:t>A</w:t>
      </w:r>
      <w:r w:rsidR="00DC2000" w:rsidRPr="00A12D60">
        <w:rPr>
          <w:rFonts w:asciiTheme="minorHAnsi" w:hAnsiTheme="minorHAnsi" w:cstheme="minorHAnsi"/>
        </w:rPr>
        <w:t>gent</w:t>
      </w:r>
      <w:r w:rsidR="00E57C45" w:rsidRPr="00A12D60">
        <w:rPr>
          <w:rFonts w:asciiTheme="minorHAnsi" w:hAnsiTheme="minorHAnsi" w:cstheme="minorHAnsi"/>
        </w:rPr>
        <w:t xml:space="preserve"> member</w:t>
      </w:r>
      <w:r w:rsidR="00B32A22" w:rsidRPr="00A12D60">
        <w:rPr>
          <w:rFonts w:asciiTheme="minorHAnsi" w:hAnsiTheme="minorHAnsi" w:cstheme="minorHAnsi"/>
        </w:rPr>
        <w:t>s</w:t>
      </w:r>
      <w:r w:rsidR="00E57C45" w:rsidRPr="00A12D60">
        <w:rPr>
          <w:rFonts w:asciiTheme="minorHAnsi" w:hAnsiTheme="minorHAnsi" w:cstheme="minorHAnsi"/>
        </w:rPr>
        <w:t xml:space="preserve"> of </w:t>
      </w:r>
      <w:r w:rsidR="0024241D" w:rsidRPr="00A12D60">
        <w:rPr>
          <w:rFonts w:asciiTheme="minorHAnsi" w:hAnsiTheme="minorHAnsi" w:cstheme="minorHAnsi"/>
        </w:rPr>
        <w:t>NABIP</w:t>
      </w:r>
      <w:r w:rsidR="00E57C45" w:rsidRPr="00A12D60">
        <w:rPr>
          <w:rFonts w:asciiTheme="minorHAnsi" w:hAnsiTheme="minorHAnsi" w:cstheme="minorHAnsi"/>
        </w:rPr>
        <w:t xml:space="preserve"> </w:t>
      </w:r>
      <w:r w:rsidR="00B32A22" w:rsidRPr="00A12D60">
        <w:rPr>
          <w:rFonts w:asciiTheme="minorHAnsi" w:hAnsiTheme="minorHAnsi" w:cstheme="minorHAnsi"/>
        </w:rPr>
        <w:t xml:space="preserve">continually </w:t>
      </w:r>
      <w:r w:rsidR="00DC2000" w:rsidRPr="00A12D60">
        <w:rPr>
          <w:rFonts w:asciiTheme="minorHAnsi" w:hAnsiTheme="minorHAnsi" w:cstheme="minorHAnsi"/>
        </w:rPr>
        <w:t>advocate</w:t>
      </w:r>
      <w:r w:rsidR="00B32A22" w:rsidRPr="00A12D60">
        <w:rPr>
          <w:rFonts w:asciiTheme="minorHAnsi" w:hAnsiTheme="minorHAnsi" w:cstheme="minorHAnsi"/>
        </w:rPr>
        <w:t xml:space="preserve"> and provide ser</w:t>
      </w:r>
      <w:r w:rsidR="00EE0559" w:rsidRPr="00A12D60">
        <w:rPr>
          <w:rFonts w:asciiTheme="minorHAnsi" w:hAnsiTheme="minorHAnsi" w:cstheme="minorHAnsi"/>
        </w:rPr>
        <w:t>vices</w:t>
      </w:r>
      <w:r w:rsidR="00E57C45" w:rsidRPr="00A12D60">
        <w:rPr>
          <w:rFonts w:asciiTheme="minorHAnsi" w:hAnsiTheme="minorHAnsi" w:cstheme="minorHAnsi"/>
        </w:rPr>
        <w:t xml:space="preserve"> for their customers</w:t>
      </w:r>
      <w:r w:rsidR="00C16D1C" w:rsidRPr="00A12D60">
        <w:rPr>
          <w:rFonts w:asciiTheme="minorHAnsi" w:hAnsiTheme="minorHAnsi" w:cstheme="minorHAnsi"/>
        </w:rPr>
        <w:t xml:space="preserve"> long after the sale of the policy</w:t>
      </w:r>
      <w:r w:rsidR="00EE0559" w:rsidRPr="00A12D60">
        <w:rPr>
          <w:rFonts w:asciiTheme="minorHAnsi" w:hAnsiTheme="minorHAnsi" w:cstheme="minorHAnsi"/>
        </w:rPr>
        <w:t>.</w:t>
      </w:r>
    </w:p>
    <w:p w14:paraId="08672037" w14:textId="77777777" w:rsidR="00DC2000" w:rsidRPr="00A12D60" w:rsidRDefault="00DC2000" w:rsidP="00DC2000">
      <w:pPr>
        <w:rPr>
          <w:rFonts w:asciiTheme="minorHAnsi" w:hAnsiTheme="minorHAnsi" w:cstheme="minorHAnsi"/>
        </w:rPr>
      </w:pPr>
    </w:p>
    <w:p w14:paraId="08672038" w14:textId="7B184C2C" w:rsidR="00A53BAB" w:rsidRPr="00A12D60" w:rsidRDefault="00A53BAB" w:rsidP="00476402">
      <w:pPr>
        <w:outlineLvl w:val="0"/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>For more information, visit</w:t>
      </w:r>
      <w:r w:rsidR="00952FB7" w:rsidRPr="00A12D60">
        <w:rPr>
          <w:rFonts w:asciiTheme="minorHAnsi" w:hAnsiTheme="minorHAnsi" w:cstheme="minorHAnsi"/>
        </w:rPr>
        <w:t xml:space="preserve"> </w:t>
      </w:r>
      <w:hyperlink r:id="rId10" w:history="1">
        <w:r w:rsidR="00952FB7" w:rsidRPr="00A12D60">
          <w:rPr>
            <w:rStyle w:val="Hyperlink"/>
            <w:rFonts w:asciiTheme="minorHAnsi" w:hAnsiTheme="minorHAnsi" w:cstheme="minorHAnsi"/>
          </w:rPr>
          <w:t>nabip.org</w:t>
        </w:r>
      </w:hyperlink>
      <w:r w:rsidR="00952FB7" w:rsidRPr="00A12D60">
        <w:rPr>
          <w:rFonts w:asciiTheme="minorHAnsi" w:hAnsiTheme="minorHAnsi" w:cstheme="minorHAnsi"/>
        </w:rPr>
        <w:t xml:space="preserve">. </w:t>
      </w:r>
      <w:r w:rsidR="00F95514" w:rsidRPr="00A12D60">
        <w:rPr>
          <w:rFonts w:asciiTheme="minorHAnsi" w:hAnsiTheme="minorHAnsi" w:cstheme="minorHAnsi"/>
        </w:rPr>
        <w:t>There’s no cost to use the site.</w:t>
      </w:r>
    </w:p>
    <w:p w14:paraId="08672039" w14:textId="77777777" w:rsidR="00A53BAB" w:rsidRPr="00A12D60" w:rsidRDefault="00A53BAB" w:rsidP="00DC2000">
      <w:pPr>
        <w:rPr>
          <w:rFonts w:asciiTheme="minorHAnsi" w:hAnsiTheme="minorHAnsi" w:cstheme="minorHAnsi"/>
        </w:rPr>
      </w:pPr>
    </w:p>
    <w:p w14:paraId="0867203A" w14:textId="3C8CAE9E" w:rsidR="00A53BAB" w:rsidRPr="00A12D60" w:rsidRDefault="00A53BAB" w:rsidP="00A53BAB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 xml:space="preserve">This Public Service Announcement has been brought to you by </w:t>
      </w:r>
      <w:r w:rsidR="00952FB7" w:rsidRPr="00A12D60">
        <w:rPr>
          <w:rFonts w:asciiTheme="minorHAnsi" w:hAnsiTheme="minorHAnsi" w:cstheme="minorHAnsi"/>
        </w:rPr>
        <w:t xml:space="preserve">NABIP </w:t>
      </w:r>
      <w:r w:rsidRPr="00A12D60">
        <w:rPr>
          <w:rFonts w:asciiTheme="minorHAnsi" w:hAnsiTheme="minorHAnsi" w:cstheme="minorHAnsi"/>
        </w:rPr>
        <w:t xml:space="preserve">and </w:t>
      </w:r>
      <w:r w:rsidR="00B73B0A">
        <w:rPr>
          <w:rFonts w:asciiTheme="minorHAnsi" w:hAnsiTheme="minorHAnsi" w:cstheme="minorHAnsi"/>
        </w:rPr>
        <w:t>[</w:t>
      </w:r>
      <w:r w:rsidRPr="00A12D60">
        <w:rPr>
          <w:rFonts w:asciiTheme="minorHAnsi" w:hAnsiTheme="minorHAnsi" w:cstheme="minorHAnsi"/>
        </w:rPr>
        <w:t>this station</w:t>
      </w:r>
      <w:r w:rsidR="00B73B0A">
        <w:rPr>
          <w:rFonts w:asciiTheme="minorHAnsi" w:hAnsiTheme="minorHAnsi" w:cstheme="minorHAnsi"/>
        </w:rPr>
        <w:t>]</w:t>
      </w:r>
      <w:r w:rsidRPr="00A12D60">
        <w:rPr>
          <w:rFonts w:asciiTheme="minorHAnsi" w:hAnsiTheme="minorHAnsi" w:cstheme="minorHAnsi"/>
        </w:rPr>
        <w:t>.</w:t>
      </w:r>
    </w:p>
    <w:p w14:paraId="0867203B" w14:textId="77777777" w:rsidR="004F141D" w:rsidRDefault="004F141D" w:rsidP="004F141D"/>
    <w:sectPr w:rsidR="004F141D" w:rsidSect="00E1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5963" w14:textId="77777777" w:rsidR="008C3641" w:rsidRDefault="008C3641" w:rsidP="00EB59E6">
      <w:r>
        <w:separator/>
      </w:r>
    </w:p>
  </w:endnote>
  <w:endnote w:type="continuationSeparator" w:id="0">
    <w:p w14:paraId="4D7CFC49" w14:textId="77777777" w:rsidR="008C3641" w:rsidRDefault="008C3641" w:rsidP="00E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16493" w14:textId="77777777" w:rsidR="008C3641" w:rsidRDefault="008C3641" w:rsidP="00EB59E6">
      <w:r>
        <w:separator/>
      </w:r>
    </w:p>
  </w:footnote>
  <w:footnote w:type="continuationSeparator" w:id="0">
    <w:p w14:paraId="10AAC3BD" w14:textId="77777777" w:rsidR="008C3641" w:rsidRDefault="008C3641" w:rsidP="00E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D"/>
    <w:rsid w:val="00006A1B"/>
    <w:rsid w:val="00007123"/>
    <w:rsid w:val="00036248"/>
    <w:rsid w:val="000401F6"/>
    <w:rsid w:val="00045F0E"/>
    <w:rsid w:val="00065291"/>
    <w:rsid w:val="0008772F"/>
    <w:rsid w:val="000B0481"/>
    <w:rsid w:val="000F4274"/>
    <w:rsid w:val="00113287"/>
    <w:rsid w:val="00156491"/>
    <w:rsid w:val="00174B93"/>
    <w:rsid w:val="00183741"/>
    <w:rsid w:val="001971E2"/>
    <w:rsid w:val="001C4638"/>
    <w:rsid w:val="002074D3"/>
    <w:rsid w:val="0024241D"/>
    <w:rsid w:val="00257BA5"/>
    <w:rsid w:val="00270BFA"/>
    <w:rsid w:val="002D0049"/>
    <w:rsid w:val="003050BD"/>
    <w:rsid w:val="00315DE1"/>
    <w:rsid w:val="00316BD4"/>
    <w:rsid w:val="003A6D4A"/>
    <w:rsid w:val="004073FC"/>
    <w:rsid w:val="00431C66"/>
    <w:rsid w:val="004331FB"/>
    <w:rsid w:val="004549DB"/>
    <w:rsid w:val="00476402"/>
    <w:rsid w:val="0048299D"/>
    <w:rsid w:val="004B6CC0"/>
    <w:rsid w:val="004D026B"/>
    <w:rsid w:val="004D78BF"/>
    <w:rsid w:val="004D7E3D"/>
    <w:rsid w:val="004F141D"/>
    <w:rsid w:val="00531D6A"/>
    <w:rsid w:val="0053225C"/>
    <w:rsid w:val="00556647"/>
    <w:rsid w:val="0058021F"/>
    <w:rsid w:val="005B059B"/>
    <w:rsid w:val="005B774C"/>
    <w:rsid w:val="005C5674"/>
    <w:rsid w:val="005E457F"/>
    <w:rsid w:val="005F7533"/>
    <w:rsid w:val="00605A37"/>
    <w:rsid w:val="006340B3"/>
    <w:rsid w:val="00650E76"/>
    <w:rsid w:val="00672BCE"/>
    <w:rsid w:val="006E782E"/>
    <w:rsid w:val="006F7F2E"/>
    <w:rsid w:val="007366C8"/>
    <w:rsid w:val="0074554A"/>
    <w:rsid w:val="0078776E"/>
    <w:rsid w:val="007C4E9F"/>
    <w:rsid w:val="007F6176"/>
    <w:rsid w:val="0084018E"/>
    <w:rsid w:val="008525F4"/>
    <w:rsid w:val="008653C8"/>
    <w:rsid w:val="00890CA2"/>
    <w:rsid w:val="008C3641"/>
    <w:rsid w:val="008D7B3E"/>
    <w:rsid w:val="008E2840"/>
    <w:rsid w:val="008E79DB"/>
    <w:rsid w:val="008F17EF"/>
    <w:rsid w:val="00916C0E"/>
    <w:rsid w:val="00920582"/>
    <w:rsid w:val="00946864"/>
    <w:rsid w:val="00952FB7"/>
    <w:rsid w:val="009645FF"/>
    <w:rsid w:val="009B3BBD"/>
    <w:rsid w:val="009D246E"/>
    <w:rsid w:val="009E2EA8"/>
    <w:rsid w:val="009F3582"/>
    <w:rsid w:val="00A0486F"/>
    <w:rsid w:val="00A04D24"/>
    <w:rsid w:val="00A12D60"/>
    <w:rsid w:val="00A24E49"/>
    <w:rsid w:val="00A532A7"/>
    <w:rsid w:val="00A53BAB"/>
    <w:rsid w:val="00A61E9C"/>
    <w:rsid w:val="00AA542C"/>
    <w:rsid w:val="00AF0A0A"/>
    <w:rsid w:val="00B32A22"/>
    <w:rsid w:val="00B51643"/>
    <w:rsid w:val="00B73B0A"/>
    <w:rsid w:val="00B81334"/>
    <w:rsid w:val="00BB5FF4"/>
    <w:rsid w:val="00BC54DC"/>
    <w:rsid w:val="00BE2FBF"/>
    <w:rsid w:val="00BE76D2"/>
    <w:rsid w:val="00C16D1C"/>
    <w:rsid w:val="00C22684"/>
    <w:rsid w:val="00C25564"/>
    <w:rsid w:val="00C27494"/>
    <w:rsid w:val="00C62C69"/>
    <w:rsid w:val="00C67ACF"/>
    <w:rsid w:val="00C71248"/>
    <w:rsid w:val="00C865D9"/>
    <w:rsid w:val="00C97CAF"/>
    <w:rsid w:val="00CA6E1F"/>
    <w:rsid w:val="00CB2F0A"/>
    <w:rsid w:val="00CE715B"/>
    <w:rsid w:val="00CE77E5"/>
    <w:rsid w:val="00D54D6C"/>
    <w:rsid w:val="00D56AF8"/>
    <w:rsid w:val="00DC2000"/>
    <w:rsid w:val="00DE5405"/>
    <w:rsid w:val="00E0295C"/>
    <w:rsid w:val="00E15C52"/>
    <w:rsid w:val="00E24A44"/>
    <w:rsid w:val="00E37894"/>
    <w:rsid w:val="00E57C45"/>
    <w:rsid w:val="00E61E31"/>
    <w:rsid w:val="00E72613"/>
    <w:rsid w:val="00E97DBA"/>
    <w:rsid w:val="00EB59E6"/>
    <w:rsid w:val="00EE0559"/>
    <w:rsid w:val="00EF5218"/>
    <w:rsid w:val="00F07B68"/>
    <w:rsid w:val="00F3271B"/>
    <w:rsid w:val="00F42BD9"/>
    <w:rsid w:val="00F95514"/>
    <w:rsid w:val="00FA0F95"/>
    <w:rsid w:val="00FE4A36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202B"/>
  <w15:docId w15:val="{94BAF02C-9E6B-468A-A1A7-A763C51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C2000"/>
    <w:rPr>
      <w:color w:val="0000FF"/>
      <w:u w:val="single"/>
    </w:rPr>
  </w:style>
  <w:style w:type="paragraph" w:styleId="BalloonText">
    <w:name w:val="Balloon Text"/>
    <w:basedOn w:val="Normal"/>
    <w:semiHidden/>
    <w:rsid w:val="008F17E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7640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7B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FB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9E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9E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B5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abip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agent-find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7fda24-0605-4d81-9dda-a669073443c2" xsi:nil="true"/>
    <lcf76f155ced4ddcb4097134ff3c332f xmlns="5e9407b1-4f2f-4913-9928-7e4154caf9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AE5FAB35C943ABF56F5FD20C04E5" ma:contentTypeVersion="17" ma:contentTypeDescription="Create a new document." ma:contentTypeScope="" ma:versionID="a8dc6acce1abf5e7b525bcd5094eb604">
  <xsd:schema xmlns:xsd="http://www.w3.org/2001/XMLSchema" xmlns:xs="http://www.w3.org/2001/XMLSchema" xmlns:p="http://schemas.microsoft.com/office/2006/metadata/properties" xmlns:ns2="5e9407b1-4f2f-4913-9928-7e4154caf9fe" xmlns:ns3="5f7fda24-0605-4d81-9dda-a669073443c2" targetNamespace="http://schemas.microsoft.com/office/2006/metadata/properties" ma:root="true" ma:fieldsID="c7fd258af73d5cb90b9cd6ebf24fb53f" ns2:_="" ns3:_="">
    <xsd:import namespace="5e9407b1-4f2f-4913-9928-7e4154caf9fe"/>
    <xsd:import namespace="5f7fda24-0605-4d81-9dda-a66907344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07b1-4f2f-4913-9928-7e4154ca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b1142d-6678-4594-841a-c7ad77c28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fda24-0605-4d81-9dda-a6690734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6665bf-0c2e-49ab-b25d-ccf60880cf5b}" ma:internalName="TaxCatchAll" ma:showField="CatchAllData" ma:web="5f7fda24-0605-4d81-9dda-a6690734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B9A02-559E-4A76-9037-B88CCF12B8ED}">
  <ds:schemaRefs>
    <ds:schemaRef ds:uri="http://schemas.microsoft.com/office/2006/metadata/properties"/>
    <ds:schemaRef ds:uri="http://schemas.microsoft.com/office/infopath/2007/PartnerControls"/>
    <ds:schemaRef ds:uri="5f7fda24-0605-4d81-9dda-a669073443c2"/>
    <ds:schemaRef ds:uri="5e9407b1-4f2f-4913-9928-7e4154caf9fe"/>
  </ds:schemaRefs>
</ds:datastoreItem>
</file>

<file path=customXml/itemProps2.xml><?xml version="1.0" encoding="utf-8"?>
<ds:datastoreItem xmlns:ds="http://schemas.openxmlformats.org/officeDocument/2006/customXml" ds:itemID="{310739A2-286F-4D6B-897F-2E645AC97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407b1-4f2f-4913-9928-7e4154caf9fe"/>
    <ds:schemaRef ds:uri="5f7fda24-0605-4d81-9dda-a66907344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5035C-FE83-419B-AB80-77BF969DD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</vt:lpstr>
    </vt:vector>
  </TitlesOfParts>
  <Company>Hewlett-Packard Company</Company>
  <LinksUpToDate>false</LinksUpToDate>
  <CharactersWithSpaces>1358</CharactersWithSpaces>
  <SharedDoc>false</SharedDoc>
  <HLinks>
    <vt:vector size="12" baseType="variant">
      <vt:variant>
        <vt:i4>6160460</vt:i4>
      </vt:variant>
      <vt:variant>
        <vt:i4>3</vt:i4>
      </vt:variant>
      <vt:variant>
        <vt:i4>0</vt:i4>
      </vt:variant>
      <vt:variant>
        <vt:i4>5</vt:i4>
      </vt:variant>
      <vt:variant>
        <vt:lpwstr>http://www.nahu.org/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http://nahu.org/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</dc:title>
  <dc:creator>Kelly Loussedes</dc:creator>
  <cp:lastModifiedBy>Alexandra Bishop</cp:lastModifiedBy>
  <cp:revision>2</cp:revision>
  <dcterms:created xsi:type="dcterms:W3CDTF">2024-10-15T13:48:00Z</dcterms:created>
  <dcterms:modified xsi:type="dcterms:W3CDTF">2024-10-15T13:48:00Z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0x0101001938AE5FAB35C943ABF56F5FD20C04E5</vt:lpwstr>
  </property>
  <property fmtid="{D5CDD505-2E9C-101B-9397-08002B2CF9AE}" pid="3" name="Order">
    <vt:r8>336400</vt:r8>
  </property>
  <property fmtid="{D5CDD505-2E9C-101B-9397-08002B2CF9AE}" pid="4" name="MediaServiceImageTags">
    <vt:lpwstr/>
  </property>
</Properties>
</file>